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FD" w:rsidRDefault="001E190C" w:rsidP="00671FBB">
      <w:pPr>
        <w:jc w:val="both"/>
      </w:pPr>
      <w:r>
        <w:t xml:space="preserve">Create a calendar program based on the current month – </w:t>
      </w:r>
      <w:r w:rsidR="003B13EF">
        <w:t>October</w:t>
      </w:r>
      <w:r>
        <w:t xml:space="preserve"> 2013. It accepts </w:t>
      </w:r>
      <w:r w:rsidR="00AF7B9E">
        <w:t xml:space="preserve">user inputs </w:t>
      </w:r>
      <w:r w:rsidR="00F845BA">
        <w:t>(</w:t>
      </w:r>
      <w:r>
        <w:t>2 holidays</w:t>
      </w:r>
      <w:r w:rsidR="00F845BA">
        <w:t>)</w:t>
      </w:r>
      <w:r>
        <w:t xml:space="preserve"> and displays them using white text </w:t>
      </w:r>
      <w:r w:rsidR="00F845BA">
        <w:t>on</w:t>
      </w:r>
      <w:r>
        <w:t xml:space="preserve"> red background. </w:t>
      </w:r>
    </w:p>
    <w:p w:rsidR="000915FD" w:rsidRPr="000915FD" w:rsidRDefault="000915FD" w:rsidP="00671FBB">
      <w:pPr>
        <w:jc w:val="both"/>
        <w:rPr>
          <w:sz w:val="24"/>
          <w:szCs w:val="24"/>
        </w:rPr>
      </w:pPr>
      <w:r w:rsidRPr="000915FD">
        <w:rPr>
          <w:sz w:val="24"/>
          <w:szCs w:val="24"/>
        </w:rPr>
        <w:t>Requirements</w:t>
      </w:r>
    </w:p>
    <w:p w:rsidR="00B63F2D" w:rsidRDefault="001E190C" w:rsidP="000915FD">
      <w:pPr>
        <w:pStyle w:val="ListParagraph"/>
        <w:numPr>
          <w:ilvl w:val="0"/>
          <w:numId w:val="1"/>
        </w:numPr>
        <w:jc w:val="both"/>
      </w:pPr>
      <w:r>
        <w:t xml:space="preserve">Use tables to layout </w:t>
      </w:r>
      <w:r w:rsidR="00AF7B9E">
        <w:t xml:space="preserve">the </w:t>
      </w:r>
      <w:r>
        <w:t>days of the month</w:t>
      </w:r>
      <w:r w:rsidR="00B63F2D">
        <w:t>.</w:t>
      </w:r>
    </w:p>
    <w:p w:rsidR="005B2395" w:rsidRDefault="005B2395" w:rsidP="000915FD">
      <w:pPr>
        <w:pStyle w:val="ListParagraph"/>
        <w:numPr>
          <w:ilvl w:val="0"/>
          <w:numId w:val="1"/>
        </w:numPr>
        <w:jc w:val="both"/>
      </w:pPr>
      <w:r>
        <w:t xml:space="preserve">Declare arrays for the name of the days (“Su”, “Mo”, etc.). </w:t>
      </w:r>
    </w:p>
    <w:p w:rsidR="000915FD" w:rsidRDefault="001E190C" w:rsidP="000915FD">
      <w:pPr>
        <w:pStyle w:val="ListParagraph"/>
        <w:numPr>
          <w:ilvl w:val="0"/>
          <w:numId w:val="1"/>
        </w:numPr>
        <w:jc w:val="both"/>
      </w:pPr>
      <w:r>
        <w:t xml:space="preserve">Include </w:t>
      </w:r>
      <w:r w:rsidR="009F41BF">
        <w:t>4</w:t>
      </w:r>
      <w:r>
        <w:t xml:space="preserve"> text boxes and a submit button for the holidays.</w:t>
      </w:r>
      <w:r w:rsidR="006B007F">
        <w:t xml:space="preserve">  </w:t>
      </w:r>
    </w:p>
    <w:p w:rsidR="005467E6" w:rsidRDefault="00AF7B9E" w:rsidP="000915FD">
      <w:pPr>
        <w:pStyle w:val="ListParagraph"/>
        <w:numPr>
          <w:ilvl w:val="0"/>
          <w:numId w:val="1"/>
        </w:numPr>
        <w:jc w:val="both"/>
      </w:pPr>
      <w:r>
        <w:t xml:space="preserve">Use </w:t>
      </w:r>
      <w:proofErr w:type="spellStart"/>
      <w:proofErr w:type="gramStart"/>
      <w:r>
        <w:t>dispholiday</w:t>
      </w:r>
      <w:proofErr w:type="spellEnd"/>
      <w:r>
        <w:t>(</w:t>
      </w:r>
      <w:proofErr w:type="gramEnd"/>
      <w:r>
        <w:t>) with 2 parameters – numeric day and name of holiday.</w:t>
      </w:r>
    </w:p>
    <w:p w:rsidR="002E0483" w:rsidRDefault="005B2395" w:rsidP="00E025CD">
      <w:pPr>
        <w:pStyle w:val="ListParagraph"/>
        <w:numPr>
          <w:ilvl w:val="0"/>
          <w:numId w:val="1"/>
        </w:numPr>
        <w:jc w:val="both"/>
      </w:pPr>
      <w:r>
        <w:t>CSS</w:t>
      </w:r>
      <w:r w:rsidR="00305326">
        <w:t xml:space="preserve"> to format font and background </w:t>
      </w:r>
      <w:proofErr w:type="spellStart"/>
      <w:r w:rsidR="00305326">
        <w:t>color</w:t>
      </w:r>
      <w:proofErr w:type="spellEnd"/>
      <w:r w:rsidR="00305326">
        <w:t xml:space="preserve"> of non-holidays</w:t>
      </w:r>
      <w:r w:rsidR="00AC6808">
        <w:t>.</w:t>
      </w:r>
    </w:p>
    <w:p w:rsidR="000915FD" w:rsidRDefault="000915FD" w:rsidP="000915FD">
      <w:pPr>
        <w:pStyle w:val="ListParagraph"/>
        <w:jc w:val="both"/>
      </w:pPr>
    </w:p>
    <w:p w:rsidR="002A133E" w:rsidRPr="000915FD" w:rsidRDefault="002A133E" w:rsidP="002A4178">
      <w:pPr>
        <w:rPr>
          <w:sz w:val="24"/>
        </w:rPr>
      </w:pPr>
      <w:r w:rsidRPr="000915FD">
        <w:rPr>
          <w:sz w:val="24"/>
        </w:rPr>
        <w:t>PHP Pages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3798"/>
      </w:tblGrid>
      <w:tr w:rsidR="0031689F" w:rsidTr="0038069C">
        <w:trPr>
          <w:jc w:val="center"/>
        </w:trPr>
        <w:tc>
          <w:tcPr>
            <w:tcW w:w="3798" w:type="dxa"/>
            <w:shd w:val="clear" w:color="auto" w:fill="F2F2F2" w:themeFill="background1" w:themeFillShade="F2"/>
          </w:tcPr>
          <w:p w:rsidR="0031689F" w:rsidRDefault="0031689F" w:rsidP="002A4178"/>
          <w:p w:rsidR="00AF7B9E" w:rsidRPr="00DB7389" w:rsidRDefault="00AF7B9E" w:rsidP="00AF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Calendar</w:t>
            </w:r>
          </w:p>
          <w:p w:rsidR="00AF7B9E" w:rsidRDefault="00AF7B9E" w:rsidP="00AF7B9E"/>
          <w:tbl>
            <w:tblPr>
              <w:tblStyle w:val="TableGrid"/>
              <w:tblW w:w="0" w:type="auto"/>
              <w:tblLook w:val="04A0"/>
            </w:tblPr>
            <w:tblGrid>
              <w:gridCol w:w="1832"/>
              <w:gridCol w:w="1735"/>
            </w:tblGrid>
            <w:tr w:rsidR="00AF7B9E" w:rsidTr="00AF7B9E">
              <w:tc>
                <w:tcPr>
                  <w:tcW w:w="1832" w:type="dxa"/>
                </w:tcPr>
                <w:p w:rsidR="00AF7B9E" w:rsidRDefault="00AF7B9E" w:rsidP="00236921">
                  <w:r>
                    <w:t>Day1</w:t>
                  </w: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:rsidR="00AF7B9E" w:rsidRDefault="00AF7B9E" w:rsidP="00236921">
                  <w:r>
                    <w:t>15</w:t>
                  </w:r>
                </w:p>
              </w:tc>
            </w:tr>
            <w:tr w:rsidR="00AF7B9E" w:rsidTr="00AF7B9E">
              <w:tc>
                <w:tcPr>
                  <w:tcW w:w="1832" w:type="dxa"/>
                </w:tcPr>
                <w:p w:rsidR="00AF7B9E" w:rsidRDefault="00AF7B9E" w:rsidP="00236921">
                  <w:r>
                    <w:t>Name of Holiday1</w:t>
                  </w: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:rsidR="00AF7B9E" w:rsidRPr="00AF7B9E" w:rsidRDefault="00C5458E" w:rsidP="00236921">
                  <w:pPr>
                    <w:rPr>
                      <w:color w:val="000000" w:themeColor="text1"/>
                    </w:rPr>
                  </w:pPr>
                  <w:hyperlink r:id="rId8" w:history="1">
                    <w:r w:rsidR="00AF7B9E" w:rsidRPr="00AF7B9E">
                      <w:rPr>
                        <w:rStyle w:val="Hyperlink"/>
                        <w:color w:val="000000" w:themeColor="text1"/>
                        <w:u w:val="none"/>
                      </w:rPr>
                      <w:t>Id-</w:t>
                    </w:r>
                    <w:proofErr w:type="spellStart"/>
                    <w:r w:rsidR="00AF7B9E" w:rsidRPr="00AF7B9E">
                      <w:rPr>
                        <w:rStyle w:val="Hyperlink"/>
                        <w:color w:val="000000" w:themeColor="text1"/>
                        <w:u w:val="none"/>
                      </w:rPr>
                      <w:t>ul</w:t>
                    </w:r>
                    <w:proofErr w:type="spellEnd"/>
                    <w:r w:rsidR="00AF7B9E" w:rsidRPr="00AF7B9E">
                      <w:rPr>
                        <w:rStyle w:val="Hyperlink"/>
                        <w:color w:val="000000" w:themeColor="text1"/>
                        <w:u w:val="none"/>
                      </w:rPr>
                      <w:t>-</w:t>
                    </w:r>
                    <w:proofErr w:type="spellStart"/>
                    <w:r w:rsidR="00AF7B9E" w:rsidRPr="00AF7B9E">
                      <w:rPr>
                        <w:rStyle w:val="Hyperlink"/>
                        <w:color w:val="000000" w:themeColor="text1"/>
                        <w:u w:val="none"/>
                      </w:rPr>
                      <w:t>Adha</w:t>
                    </w:r>
                    <w:proofErr w:type="spellEnd"/>
                  </w:hyperlink>
                </w:p>
              </w:tc>
            </w:tr>
            <w:tr w:rsidR="00AF7B9E" w:rsidTr="00AF7B9E">
              <w:tc>
                <w:tcPr>
                  <w:tcW w:w="1832" w:type="dxa"/>
                </w:tcPr>
                <w:p w:rsidR="00AF7B9E" w:rsidRDefault="00AF7B9E" w:rsidP="00AF7B9E">
                  <w:r>
                    <w:t>Day2</w:t>
                  </w: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:rsidR="00AF7B9E" w:rsidRDefault="00AF7B9E" w:rsidP="00236921">
                  <w:r>
                    <w:t>28</w:t>
                  </w:r>
                </w:p>
              </w:tc>
            </w:tr>
            <w:tr w:rsidR="00AF7B9E" w:rsidTr="00AF7B9E">
              <w:tc>
                <w:tcPr>
                  <w:tcW w:w="1832" w:type="dxa"/>
                </w:tcPr>
                <w:p w:rsidR="00AF7B9E" w:rsidRDefault="00AF7B9E" w:rsidP="00AF7B9E">
                  <w:r>
                    <w:t>Name of Holiday2</w:t>
                  </w: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:rsidR="00AF7B9E" w:rsidRDefault="00AF7B9E" w:rsidP="00236921">
                  <w:proofErr w:type="spellStart"/>
                  <w:r>
                    <w:t>Barangay</w:t>
                  </w:r>
                  <w:proofErr w:type="spellEnd"/>
                  <w:r>
                    <w:t xml:space="preserve"> Election</w:t>
                  </w:r>
                </w:p>
              </w:tc>
            </w:tr>
          </w:tbl>
          <w:p w:rsidR="00AF7B9E" w:rsidRDefault="00AF7B9E" w:rsidP="00AF7B9E"/>
          <w:tbl>
            <w:tblPr>
              <w:tblStyle w:val="TableGrid"/>
              <w:tblW w:w="0" w:type="auto"/>
              <w:shd w:val="clear" w:color="auto" w:fill="D9D9D9" w:themeFill="background1" w:themeFillShade="D9"/>
              <w:tblLook w:val="04A0"/>
            </w:tblPr>
            <w:tblGrid>
              <w:gridCol w:w="895"/>
            </w:tblGrid>
            <w:tr w:rsidR="00AF7B9E" w:rsidTr="00236921">
              <w:tc>
                <w:tcPr>
                  <w:tcW w:w="895" w:type="dxa"/>
                  <w:shd w:val="clear" w:color="auto" w:fill="D9D9D9" w:themeFill="background1" w:themeFillShade="D9"/>
                </w:tcPr>
                <w:p w:rsidR="00AF7B9E" w:rsidRDefault="00AF7B9E" w:rsidP="00236921">
                  <w:pPr>
                    <w:jc w:val="center"/>
                  </w:pPr>
                  <w:r>
                    <w:t>OK</w:t>
                  </w:r>
                </w:p>
              </w:tc>
            </w:tr>
          </w:tbl>
          <w:p w:rsidR="0031689F" w:rsidRDefault="0031689F" w:rsidP="002A4178"/>
          <w:p w:rsidR="0031689F" w:rsidRDefault="0031689F" w:rsidP="002A4178"/>
        </w:tc>
      </w:tr>
    </w:tbl>
    <w:p w:rsidR="000915FD" w:rsidRDefault="000915FD" w:rsidP="000915FD">
      <w:pPr>
        <w:jc w:val="center"/>
        <w:rPr>
          <w:sz w:val="20"/>
          <w:szCs w:val="20"/>
        </w:rPr>
      </w:pPr>
      <w:r w:rsidRPr="0026294C">
        <w:rPr>
          <w:sz w:val="20"/>
          <w:szCs w:val="20"/>
        </w:rPr>
        <w:t>main.php</w:t>
      </w:r>
    </w:p>
    <w:p w:rsidR="003B13EF" w:rsidRDefault="003B13EF" w:rsidP="000915FD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-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336"/>
      </w:tblGrid>
      <w:tr w:rsidR="003B13EF" w:rsidTr="003B13EF">
        <w:trPr>
          <w:jc w:val="center"/>
        </w:trPr>
        <w:tc>
          <w:tcPr>
            <w:tcW w:w="5225" w:type="dxa"/>
            <w:shd w:val="clear" w:color="auto" w:fill="F2F2F2" w:themeFill="background1" w:themeFillShade="F2"/>
          </w:tcPr>
          <w:p w:rsidR="003B13EF" w:rsidRDefault="003B13EF" w:rsidP="00236921"/>
          <w:p w:rsidR="003B13EF" w:rsidRPr="00DB7389" w:rsidRDefault="003B13EF" w:rsidP="003B1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October, 2013</w:t>
            </w:r>
          </w:p>
          <w:p w:rsidR="003B13EF" w:rsidRDefault="003B13EF" w:rsidP="00236921"/>
          <w:tbl>
            <w:tblPr>
              <w:tblStyle w:val="TableGrid"/>
              <w:tblW w:w="5110" w:type="dxa"/>
              <w:tblLook w:val="04A0"/>
            </w:tblPr>
            <w:tblGrid>
              <w:gridCol w:w="696"/>
              <w:gridCol w:w="653"/>
              <w:gridCol w:w="1048"/>
              <w:gridCol w:w="683"/>
              <w:gridCol w:w="667"/>
              <w:gridCol w:w="677"/>
              <w:gridCol w:w="686"/>
            </w:tblGrid>
            <w:tr w:rsidR="003B13EF" w:rsidTr="003B13EF">
              <w:tc>
                <w:tcPr>
                  <w:tcW w:w="755" w:type="dxa"/>
                </w:tcPr>
                <w:p w:rsidR="003B13EF" w:rsidRDefault="003B13EF" w:rsidP="00236921">
                  <w:r>
                    <w:t>Su</w:t>
                  </w:r>
                </w:p>
              </w:tc>
              <w:tc>
                <w:tcPr>
                  <w:tcW w:w="683" w:type="dxa"/>
                </w:tcPr>
                <w:p w:rsidR="003B13EF" w:rsidRDefault="003B13EF" w:rsidP="00236921">
                  <w:r>
                    <w:t>Mo</w:t>
                  </w:r>
                </w:p>
              </w:tc>
              <w:tc>
                <w:tcPr>
                  <w:tcW w:w="757" w:type="dxa"/>
                </w:tcPr>
                <w:p w:rsidR="003B13EF" w:rsidRDefault="003B13EF" w:rsidP="00236921">
                  <w:proofErr w:type="spellStart"/>
                  <w:r>
                    <w:t>Tu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3B13EF" w:rsidRDefault="003B13EF" w:rsidP="00236921">
                  <w:r>
                    <w:t>We</w:t>
                  </w:r>
                </w:p>
              </w:tc>
              <w:tc>
                <w:tcPr>
                  <w:tcW w:w="720" w:type="dxa"/>
                </w:tcPr>
                <w:p w:rsidR="003B13EF" w:rsidRDefault="003B13EF" w:rsidP="00236921"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732" w:type="dxa"/>
                </w:tcPr>
                <w:p w:rsidR="003B13EF" w:rsidRDefault="003B13EF" w:rsidP="003B13EF">
                  <w:r>
                    <w:t>Fr</w:t>
                  </w:r>
                </w:p>
              </w:tc>
              <w:tc>
                <w:tcPr>
                  <w:tcW w:w="743" w:type="dxa"/>
                  <w:shd w:val="clear" w:color="auto" w:fill="F2F2F2" w:themeFill="background1" w:themeFillShade="F2"/>
                </w:tcPr>
                <w:p w:rsidR="003B13EF" w:rsidRDefault="003B13EF" w:rsidP="003B13EF">
                  <w:r>
                    <w:t>Sa</w:t>
                  </w:r>
                </w:p>
              </w:tc>
            </w:tr>
            <w:tr w:rsidR="003B13EF" w:rsidTr="003B13EF">
              <w:tc>
                <w:tcPr>
                  <w:tcW w:w="755" w:type="dxa"/>
                </w:tcPr>
                <w:p w:rsidR="003B13EF" w:rsidRDefault="003B13EF" w:rsidP="00236921"/>
              </w:tc>
              <w:tc>
                <w:tcPr>
                  <w:tcW w:w="683" w:type="dxa"/>
                </w:tcPr>
                <w:p w:rsidR="003B13EF" w:rsidRDefault="003B13EF" w:rsidP="00236921"/>
              </w:tc>
              <w:tc>
                <w:tcPr>
                  <w:tcW w:w="757" w:type="dxa"/>
                </w:tcPr>
                <w:p w:rsidR="003B13EF" w:rsidRDefault="00DA0A32" w:rsidP="00236921">
                  <w:r>
                    <w:t>1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2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3</w:t>
                  </w:r>
                </w:p>
              </w:tc>
              <w:tc>
                <w:tcPr>
                  <w:tcW w:w="732" w:type="dxa"/>
                </w:tcPr>
                <w:p w:rsidR="003B13EF" w:rsidRDefault="00DA0A32" w:rsidP="00236921">
                  <w:r>
                    <w:t>4</w:t>
                  </w:r>
                </w:p>
              </w:tc>
              <w:tc>
                <w:tcPr>
                  <w:tcW w:w="743" w:type="dxa"/>
                  <w:shd w:val="clear" w:color="auto" w:fill="F2F2F2" w:themeFill="background1" w:themeFillShade="F2"/>
                </w:tcPr>
                <w:p w:rsidR="003B13EF" w:rsidRPr="00AF7B9E" w:rsidRDefault="00DA0A32" w:rsidP="0023692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3B13EF" w:rsidTr="003B13EF">
              <w:tc>
                <w:tcPr>
                  <w:tcW w:w="755" w:type="dxa"/>
                </w:tcPr>
                <w:p w:rsidR="003B13EF" w:rsidRDefault="00DA0A32" w:rsidP="00236921">
                  <w:r>
                    <w:t>6</w:t>
                  </w:r>
                </w:p>
              </w:tc>
              <w:tc>
                <w:tcPr>
                  <w:tcW w:w="683" w:type="dxa"/>
                </w:tcPr>
                <w:p w:rsidR="003B13EF" w:rsidRDefault="00DA0A32" w:rsidP="00236921">
                  <w:r>
                    <w:t>7</w:t>
                  </w:r>
                </w:p>
              </w:tc>
              <w:tc>
                <w:tcPr>
                  <w:tcW w:w="757" w:type="dxa"/>
                </w:tcPr>
                <w:p w:rsidR="003B13EF" w:rsidRDefault="00DA0A32" w:rsidP="00236921">
                  <w:r>
                    <w:t>8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9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10</w:t>
                  </w:r>
                </w:p>
              </w:tc>
              <w:tc>
                <w:tcPr>
                  <w:tcW w:w="732" w:type="dxa"/>
                </w:tcPr>
                <w:p w:rsidR="003B13EF" w:rsidRDefault="00DA0A32" w:rsidP="00236921">
                  <w:r>
                    <w:t>11</w:t>
                  </w:r>
                </w:p>
              </w:tc>
              <w:tc>
                <w:tcPr>
                  <w:tcW w:w="743" w:type="dxa"/>
                  <w:shd w:val="clear" w:color="auto" w:fill="F2F2F2" w:themeFill="background1" w:themeFillShade="F2"/>
                </w:tcPr>
                <w:p w:rsidR="003B13EF" w:rsidRDefault="00DA0A32" w:rsidP="00236921">
                  <w:r>
                    <w:t>12</w:t>
                  </w:r>
                </w:p>
              </w:tc>
            </w:tr>
            <w:tr w:rsidR="003B13EF" w:rsidTr="00DA0A32">
              <w:tc>
                <w:tcPr>
                  <w:tcW w:w="755" w:type="dxa"/>
                </w:tcPr>
                <w:p w:rsidR="003B13EF" w:rsidRDefault="00DA0A32" w:rsidP="00236921">
                  <w:r>
                    <w:t>13</w:t>
                  </w:r>
                </w:p>
              </w:tc>
              <w:tc>
                <w:tcPr>
                  <w:tcW w:w="683" w:type="dxa"/>
                </w:tcPr>
                <w:p w:rsidR="003B13EF" w:rsidRDefault="00DA0A32" w:rsidP="00236921">
                  <w:r>
                    <w:t>14</w:t>
                  </w:r>
                </w:p>
              </w:tc>
              <w:tc>
                <w:tcPr>
                  <w:tcW w:w="757" w:type="dxa"/>
                  <w:shd w:val="clear" w:color="auto" w:fill="C0504D" w:themeFill="accent2"/>
                </w:tcPr>
                <w:p w:rsidR="003B13EF" w:rsidRPr="00DA0A32" w:rsidRDefault="00DA0A32" w:rsidP="00236921">
                  <w:pPr>
                    <w:rPr>
                      <w:color w:val="FFFFFF" w:themeColor="background1"/>
                    </w:rPr>
                  </w:pPr>
                  <w:r w:rsidRPr="00DA0A32">
                    <w:rPr>
                      <w:color w:val="FFFFFF" w:themeColor="background1"/>
                    </w:rPr>
                    <w:t>15</w:t>
                  </w:r>
                </w:p>
                <w:p w:rsidR="00DA0A32" w:rsidRPr="00DA0A32" w:rsidRDefault="00C5458E" w:rsidP="00236921">
                  <w:pPr>
                    <w:rPr>
                      <w:color w:val="FFFFFF" w:themeColor="background1"/>
                    </w:rPr>
                  </w:pPr>
                  <w:hyperlink r:id="rId9" w:history="1">
                    <w:r w:rsidR="00DA0A32" w:rsidRPr="00DA0A32">
                      <w:rPr>
                        <w:rStyle w:val="Hyperlink"/>
                        <w:color w:val="FFFFFF" w:themeColor="background1"/>
                        <w:u w:val="none"/>
                      </w:rPr>
                      <w:t>Id-</w:t>
                    </w:r>
                    <w:proofErr w:type="spellStart"/>
                    <w:r w:rsidR="00DA0A32" w:rsidRPr="00DA0A32">
                      <w:rPr>
                        <w:rStyle w:val="Hyperlink"/>
                        <w:color w:val="FFFFFF" w:themeColor="background1"/>
                        <w:u w:val="none"/>
                      </w:rPr>
                      <w:t>ul</w:t>
                    </w:r>
                    <w:proofErr w:type="spellEnd"/>
                    <w:r w:rsidR="00DA0A32" w:rsidRPr="00DA0A32">
                      <w:rPr>
                        <w:rStyle w:val="Hyperlink"/>
                        <w:color w:val="FFFFFF" w:themeColor="background1"/>
                        <w:u w:val="none"/>
                      </w:rPr>
                      <w:t>-</w:t>
                    </w:r>
                    <w:proofErr w:type="spellStart"/>
                    <w:r w:rsidR="00DA0A32" w:rsidRPr="00DA0A32">
                      <w:rPr>
                        <w:rStyle w:val="Hyperlink"/>
                        <w:color w:val="FFFFFF" w:themeColor="background1"/>
                        <w:u w:val="none"/>
                      </w:rPr>
                      <w:t>Adha</w:t>
                    </w:r>
                    <w:proofErr w:type="spellEnd"/>
                  </w:hyperlink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16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17</w:t>
                  </w:r>
                </w:p>
              </w:tc>
              <w:tc>
                <w:tcPr>
                  <w:tcW w:w="732" w:type="dxa"/>
                </w:tcPr>
                <w:p w:rsidR="003B13EF" w:rsidRDefault="00DA0A32" w:rsidP="00236921">
                  <w:r>
                    <w:t>18</w:t>
                  </w:r>
                </w:p>
              </w:tc>
              <w:tc>
                <w:tcPr>
                  <w:tcW w:w="743" w:type="dxa"/>
                  <w:shd w:val="clear" w:color="auto" w:fill="F2F2F2" w:themeFill="background1" w:themeFillShade="F2"/>
                </w:tcPr>
                <w:p w:rsidR="003B13EF" w:rsidRDefault="00DA0A32" w:rsidP="00236921">
                  <w:r>
                    <w:t>19</w:t>
                  </w:r>
                </w:p>
              </w:tc>
            </w:tr>
            <w:tr w:rsidR="003B13EF" w:rsidTr="003B13EF">
              <w:tc>
                <w:tcPr>
                  <w:tcW w:w="755" w:type="dxa"/>
                </w:tcPr>
                <w:p w:rsidR="003B13EF" w:rsidRDefault="00DA0A32" w:rsidP="00236921">
                  <w:r>
                    <w:t>20</w:t>
                  </w:r>
                </w:p>
              </w:tc>
              <w:tc>
                <w:tcPr>
                  <w:tcW w:w="683" w:type="dxa"/>
                </w:tcPr>
                <w:p w:rsidR="003B13EF" w:rsidRDefault="00DA0A32" w:rsidP="00236921">
                  <w:r>
                    <w:t>21</w:t>
                  </w:r>
                </w:p>
              </w:tc>
              <w:tc>
                <w:tcPr>
                  <w:tcW w:w="757" w:type="dxa"/>
                </w:tcPr>
                <w:p w:rsidR="003B13EF" w:rsidRDefault="00DA0A32" w:rsidP="00236921">
                  <w:r>
                    <w:t>22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23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24</w:t>
                  </w:r>
                </w:p>
              </w:tc>
              <w:tc>
                <w:tcPr>
                  <w:tcW w:w="732" w:type="dxa"/>
                </w:tcPr>
                <w:p w:rsidR="003B13EF" w:rsidRDefault="00DA0A32" w:rsidP="00236921">
                  <w:r>
                    <w:t>25</w:t>
                  </w:r>
                </w:p>
              </w:tc>
              <w:tc>
                <w:tcPr>
                  <w:tcW w:w="743" w:type="dxa"/>
                  <w:shd w:val="clear" w:color="auto" w:fill="F2F2F2" w:themeFill="background1" w:themeFillShade="F2"/>
                </w:tcPr>
                <w:p w:rsidR="003B13EF" w:rsidRDefault="00DA0A32" w:rsidP="00236921">
                  <w:r>
                    <w:t>26</w:t>
                  </w:r>
                </w:p>
              </w:tc>
            </w:tr>
            <w:tr w:rsidR="003B13EF" w:rsidTr="00DA0A32">
              <w:tc>
                <w:tcPr>
                  <w:tcW w:w="755" w:type="dxa"/>
                </w:tcPr>
                <w:p w:rsidR="003B13EF" w:rsidRDefault="00DA0A32" w:rsidP="00236921">
                  <w:r>
                    <w:t>27</w:t>
                  </w:r>
                </w:p>
              </w:tc>
              <w:tc>
                <w:tcPr>
                  <w:tcW w:w="683" w:type="dxa"/>
                </w:tcPr>
                <w:p w:rsidR="003B13EF" w:rsidRDefault="00DA0A32" w:rsidP="00236921">
                  <w:r>
                    <w:t>28</w:t>
                  </w:r>
                </w:p>
                <w:p w:rsidR="00DA0A32" w:rsidRDefault="00DA0A32" w:rsidP="00236921"/>
              </w:tc>
              <w:tc>
                <w:tcPr>
                  <w:tcW w:w="757" w:type="dxa"/>
                  <w:shd w:val="clear" w:color="auto" w:fill="C0504D" w:themeFill="accent2"/>
                </w:tcPr>
                <w:p w:rsidR="003B13EF" w:rsidRPr="00DA0A32" w:rsidRDefault="00DA0A32" w:rsidP="00236921">
                  <w:pPr>
                    <w:rPr>
                      <w:color w:val="FFFFFF" w:themeColor="background1"/>
                    </w:rPr>
                  </w:pPr>
                  <w:r w:rsidRPr="00DA0A32">
                    <w:rPr>
                      <w:color w:val="FFFFFF" w:themeColor="background1"/>
                    </w:rPr>
                    <w:t>29</w:t>
                  </w:r>
                </w:p>
                <w:p w:rsidR="00DA0A32" w:rsidRDefault="00DA0A32" w:rsidP="00236921">
                  <w:proofErr w:type="spellStart"/>
                  <w:r w:rsidRPr="00DA0A32">
                    <w:rPr>
                      <w:color w:val="FFFFFF" w:themeColor="background1"/>
                    </w:rPr>
                    <w:t>Barangay</w:t>
                  </w:r>
                  <w:proofErr w:type="spellEnd"/>
                  <w:r w:rsidRPr="00DA0A32">
                    <w:rPr>
                      <w:color w:val="FFFFFF" w:themeColor="background1"/>
                    </w:rPr>
                    <w:t xml:space="preserve"> Election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30</w:t>
                  </w:r>
                </w:p>
              </w:tc>
              <w:tc>
                <w:tcPr>
                  <w:tcW w:w="720" w:type="dxa"/>
                </w:tcPr>
                <w:p w:rsidR="003B13EF" w:rsidRDefault="00DA0A32" w:rsidP="00236921">
                  <w:r>
                    <w:t>31</w:t>
                  </w:r>
                </w:p>
              </w:tc>
              <w:tc>
                <w:tcPr>
                  <w:tcW w:w="732" w:type="dxa"/>
                </w:tcPr>
                <w:p w:rsidR="003B13EF" w:rsidRDefault="003B13EF" w:rsidP="00236921"/>
              </w:tc>
              <w:tc>
                <w:tcPr>
                  <w:tcW w:w="743" w:type="dxa"/>
                  <w:shd w:val="clear" w:color="auto" w:fill="F2F2F2" w:themeFill="background1" w:themeFillShade="F2"/>
                </w:tcPr>
                <w:p w:rsidR="003B13EF" w:rsidRDefault="003B13EF" w:rsidP="00236921"/>
              </w:tc>
            </w:tr>
          </w:tbl>
          <w:p w:rsidR="003B13EF" w:rsidRDefault="003B13EF" w:rsidP="00236921"/>
          <w:p w:rsidR="003B13EF" w:rsidRDefault="003B13EF" w:rsidP="00236921"/>
        </w:tc>
      </w:tr>
    </w:tbl>
    <w:p w:rsidR="003B13EF" w:rsidRPr="0026294C" w:rsidRDefault="003B13EF" w:rsidP="000915FD">
      <w:pPr>
        <w:jc w:val="center"/>
        <w:rPr>
          <w:sz w:val="20"/>
          <w:szCs w:val="20"/>
        </w:rPr>
      </w:pPr>
      <w:r w:rsidRPr="0026294C">
        <w:rPr>
          <w:sz w:val="20"/>
          <w:szCs w:val="20"/>
        </w:rPr>
        <w:t>main.php</w:t>
      </w:r>
    </w:p>
    <w:sectPr w:rsidR="003B13EF" w:rsidRPr="0026294C" w:rsidSect="00AF7B9E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5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A8" w:rsidRDefault="00356AA8" w:rsidP="000915FD">
      <w:pPr>
        <w:spacing w:after="0" w:line="240" w:lineRule="auto"/>
      </w:pPr>
      <w:r>
        <w:separator/>
      </w:r>
    </w:p>
  </w:endnote>
  <w:endnote w:type="continuationSeparator" w:id="0">
    <w:p w:rsidR="00356AA8" w:rsidRDefault="00356AA8" w:rsidP="0009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4C" w:rsidRPr="0026294C" w:rsidRDefault="0026294C">
    <w:pPr>
      <w:pStyle w:val="Footer"/>
      <w:rPr>
        <w:sz w:val="16"/>
        <w:szCs w:val="16"/>
      </w:rPr>
    </w:pPr>
    <w:r w:rsidRPr="0026294C">
      <w:rPr>
        <w:sz w:val="16"/>
        <w:szCs w:val="16"/>
      </w:rPr>
      <w:t xml:space="preserve">Andrew </w:t>
    </w:r>
    <w:proofErr w:type="spellStart"/>
    <w:r w:rsidRPr="0026294C">
      <w:rPr>
        <w:sz w:val="16"/>
        <w:szCs w:val="16"/>
      </w:rPr>
      <w:t>Ambubuyog</w:t>
    </w:r>
    <w:proofErr w:type="spellEnd"/>
  </w:p>
  <w:p w:rsidR="00AF7B9E" w:rsidRPr="0026294C" w:rsidRDefault="0026294C">
    <w:pPr>
      <w:pStyle w:val="Footer"/>
      <w:rPr>
        <w:sz w:val="16"/>
        <w:szCs w:val="16"/>
      </w:rPr>
    </w:pPr>
    <w:r w:rsidRPr="0026294C">
      <w:rPr>
        <w:sz w:val="16"/>
        <w:szCs w:val="16"/>
      </w:rPr>
      <w:t xml:space="preserve">October </w:t>
    </w:r>
    <w:r w:rsidR="00AF7B9E">
      <w:rPr>
        <w:sz w:val="16"/>
        <w:szCs w:val="16"/>
      </w:rPr>
      <w:t>10</w:t>
    </w:r>
    <w:r w:rsidRPr="0026294C">
      <w:rPr>
        <w:sz w:val="16"/>
        <w:szCs w:val="16"/>
      </w:rPr>
      <w:t>, 201</w:t>
    </w:r>
    <w:r w:rsidR="00AF7B9E">
      <w:rPr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A8" w:rsidRDefault="00356AA8" w:rsidP="000915FD">
      <w:pPr>
        <w:spacing w:after="0" w:line="240" w:lineRule="auto"/>
      </w:pPr>
      <w:r>
        <w:separator/>
      </w:r>
    </w:p>
  </w:footnote>
  <w:footnote w:type="continuationSeparator" w:id="0">
    <w:p w:rsidR="00356AA8" w:rsidRDefault="00356AA8" w:rsidP="0009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4C" w:rsidRDefault="0026294C" w:rsidP="0026294C">
    <w:pPr>
      <w:spacing w:after="0" w:line="240" w:lineRule="auto"/>
      <w:rPr>
        <w:sz w:val="32"/>
        <w:szCs w:val="32"/>
      </w:rPr>
    </w:pPr>
    <w:r>
      <w:rPr>
        <w:sz w:val="32"/>
        <w:szCs w:val="32"/>
      </w:rPr>
      <w:t>PHP Final Examination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>Hands-on</w:t>
    </w:r>
  </w:p>
  <w:p w:rsidR="0026294C" w:rsidRPr="000915FD" w:rsidRDefault="0026294C" w:rsidP="000915FD">
    <w:pPr>
      <w:rPr>
        <w:sz w:val="28"/>
        <w:szCs w:val="28"/>
      </w:rPr>
    </w:pPr>
    <w:r>
      <w:rPr>
        <w:sz w:val="28"/>
        <w:szCs w:val="28"/>
      </w:rPr>
      <w:t>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4829"/>
    <w:multiLevelType w:val="hybridMultilevel"/>
    <w:tmpl w:val="FC9A2A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178"/>
    <w:rsid w:val="000915FD"/>
    <w:rsid w:val="000A611C"/>
    <w:rsid w:val="00160946"/>
    <w:rsid w:val="00162423"/>
    <w:rsid w:val="00177B3A"/>
    <w:rsid w:val="001E190C"/>
    <w:rsid w:val="0026294C"/>
    <w:rsid w:val="002720B6"/>
    <w:rsid w:val="002A133E"/>
    <w:rsid w:val="002A4178"/>
    <w:rsid w:val="002E0483"/>
    <w:rsid w:val="00305326"/>
    <w:rsid w:val="0031689F"/>
    <w:rsid w:val="00325671"/>
    <w:rsid w:val="00356AA8"/>
    <w:rsid w:val="0038069C"/>
    <w:rsid w:val="003B13EF"/>
    <w:rsid w:val="00431500"/>
    <w:rsid w:val="00517F6D"/>
    <w:rsid w:val="005467E6"/>
    <w:rsid w:val="0055676E"/>
    <w:rsid w:val="005B2395"/>
    <w:rsid w:val="00671FBB"/>
    <w:rsid w:val="00696EDA"/>
    <w:rsid w:val="006B007F"/>
    <w:rsid w:val="007B41CB"/>
    <w:rsid w:val="008A1C49"/>
    <w:rsid w:val="008B5E15"/>
    <w:rsid w:val="008C5C53"/>
    <w:rsid w:val="008F784A"/>
    <w:rsid w:val="00965120"/>
    <w:rsid w:val="009F41BF"/>
    <w:rsid w:val="00AC6808"/>
    <w:rsid w:val="00AF7B9E"/>
    <w:rsid w:val="00B10FC9"/>
    <w:rsid w:val="00B35B8D"/>
    <w:rsid w:val="00B63F2D"/>
    <w:rsid w:val="00BF65D9"/>
    <w:rsid w:val="00C5225B"/>
    <w:rsid w:val="00C5458E"/>
    <w:rsid w:val="00D256D7"/>
    <w:rsid w:val="00D66586"/>
    <w:rsid w:val="00DA0A32"/>
    <w:rsid w:val="00DB7389"/>
    <w:rsid w:val="00DD2B92"/>
    <w:rsid w:val="00E025CD"/>
    <w:rsid w:val="00E77DCF"/>
    <w:rsid w:val="00EA33B8"/>
    <w:rsid w:val="00F8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5FD"/>
  </w:style>
  <w:style w:type="paragraph" w:styleId="Footer">
    <w:name w:val="footer"/>
    <w:basedOn w:val="Normal"/>
    <w:link w:val="FooterChar"/>
    <w:uiPriority w:val="99"/>
    <w:semiHidden/>
    <w:unhideWhenUsed/>
    <w:rsid w:val="0009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5FD"/>
  </w:style>
  <w:style w:type="paragraph" w:styleId="ListParagraph">
    <w:name w:val="List Paragraph"/>
    <w:basedOn w:val="Normal"/>
    <w:uiPriority w:val="34"/>
    <w:qFormat/>
    <w:rsid w:val="000915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7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anddate.com/holidays/philippines/id-ul-ad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meanddate.com/holidays/philippines/id-ul-ad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6A7F-BC18-4713-844C-F3312D02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11</cp:revision>
  <cp:lastPrinted>2012-10-12T06:52:00Z</cp:lastPrinted>
  <dcterms:created xsi:type="dcterms:W3CDTF">2013-10-10T08:59:00Z</dcterms:created>
  <dcterms:modified xsi:type="dcterms:W3CDTF">2013-10-10T10:32:00Z</dcterms:modified>
</cp:coreProperties>
</file>